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117" w:rsidRDefault="00105117" w:rsidP="006F6C9E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9D0AAF" w:rsidRDefault="00DF5B2D" w:rsidP="006F6C9E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ФОРМИРОВАНИЕ НАВЫКОВ ИССЛЕДОВАТЕЛЬСКОЙ ДЕЯТЕЛЬНОСТИ У УЧАЩИХСЯ 1-4 КЛАССОВ В ХОДЕ ЭКОЛОГИЧЕСКОГО ВОСПИТАНИЯ </w:t>
      </w:r>
    </w:p>
    <w:p w:rsidR="009D0AAF" w:rsidRPr="00E94102" w:rsidRDefault="009D0AAF" w:rsidP="00E94102">
      <w:pPr>
        <w:tabs>
          <w:tab w:val="left" w:pos="5220"/>
        </w:tabs>
        <w:ind w:right="-141"/>
        <w:jc w:val="right"/>
        <w:rPr>
          <w:b/>
          <w:i/>
          <w:sz w:val="28"/>
          <w:szCs w:val="28"/>
        </w:rPr>
      </w:pPr>
      <w:proofErr w:type="spellStart"/>
      <w:r w:rsidRPr="00E94102">
        <w:rPr>
          <w:b/>
          <w:i/>
          <w:sz w:val="28"/>
          <w:szCs w:val="28"/>
        </w:rPr>
        <w:t>Болотских</w:t>
      </w:r>
      <w:proofErr w:type="spellEnd"/>
      <w:r w:rsidRPr="00E94102">
        <w:rPr>
          <w:b/>
          <w:i/>
          <w:sz w:val="28"/>
          <w:szCs w:val="28"/>
        </w:rPr>
        <w:t xml:space="preserve"> Юлия Борисовна,</w:t>
      </w:r>
    </w:p>
    <w:p w:rsidR="009D0AAF" w:rsidRPr="00E94102" w:rsidRDefault="009D0AAF" w:rsidP="00E94102">
      <w:pPr>
        <w:tabs>
          <w:tab w:val="left" w:pos="5220"/>
        </w:tabs>
        <w:ind w:right="-141"/>
        <w:jc w:val="right"/>
        <w:rPr>
          <w:b/>
          <w:i/>
          <w:sz w:val="28"/>
          <w:szCs w:val="28"/>
        </w:rPr>
      </w:pPr>
      <w:r w:rsidRPr="00E94102">
        <w:rPr>
          <w:b/>
          <w:i/>
          <w:sz w:val="28"/>
          <w:szCs w:val="28"/>
        </w:rPr>
        <w:t xml:space="preserve"> учитель начальных классов</w:t>
      </w:r>
    </w:p>
    <w:p w:rsidR="00E57B80" w:rsidRPr="00E94102" w:rsidRDefault="009D0AAF" w:rsidP="00E94102">
      <w:pPr>
        <w:tabs>
          <w:tab w:val="left" w:pos="5220"/>
        </w:tabs>
        <w:ind w:right="-141"/>
        <w:jc w:val="right"/>
        <w:rPr>
          <w:b/>
          <w:i/>
          <w:sz w:val="28"/>
          <w:szCs w:val="28"/>
          <w:lang w:eastAsia="ru-RU"/>
        </w:rPr>
      </w:pPr>
      <w:r w:rsidRPr="00E94102">
        <w:rPr>
          <w:b/>
          <w:i/>
          <w:sz w:val="28"/>
          <w:szCs w:val="28"/>
          <w:lang w:eastAsia="ru-RU"/>
        </w:rPr>
        <w:t>ОГБОУ «СОШ №20  с УИОП</w:t>
      </w:r>
    </w:p>
    <w:p w:rsidR="00DF5B2D" w:rsidRDefault="009D0AAF" w:rsidP="00E94102">
      <w:pPr>
        <w:tabs>
          <w:tab w:val="left" w:pos="5220"/>
        </w:tabs>
        <w:ind w:right="-141"/>
        <w:jc w:val="right"/>
        <w:rPr>
          <w:b/>
          <w:i/>
          <w:sz w:val="28"/>
          <w:szCs w:val="28"/>
          <w:lang w:eastAsia="ru-RU"/>
        </w:rPr>
      </w:pPr>
      <w:r w:rsidRPr="00E94102">
        <w:rPr>
          <w:b/>
          <w:i/>
          <w:sz w:val="28"/>
          <w:szCs w:val="28"/>
          <w:lang w:eastAsia="ru-RU"/>
        </w:rPr>
        <w:t xml:space="preserve"> г. Старого Оскола».</w:t>
      </w:r>
    </w:p>
    <w:p w:rsidR="00E94102" w:rsidRPr="00E94102" w:rsidRDefault="00E94102" w:rsidP="00E94102">
      <w:pPr>
        <w:tabs>
          <w:tab w:val="left" w:pos="5220"/>
        </w:tabs>
        <w:ind w:right="-141"/>
        <w:jc w:val="right"/>
        <w:rPr>
          <w:b/>
          <w:i/>
          <w:sz w:val="28"/>
          <w:szCs w:val="28"/>
          <w:lang w:eastAsia="ru-RU"/>
        </w:rPr>
      </w:pPr>
      <w:bookmarkStart w:id="0" w:name="_GoBack"/>
      <w:bookmarkEnd w:id="0"/>
    </w:p>
    <w:p w:rsidR="00133143" w:rsidRPr="006F6C9E" w:rsidRDefault="00133143" w:rsidP="006F6C9E">
      <w:pPr>
        <w:pStyle w:val="1"/>
        <w:spacing w:line="360" w:lineRule="auto"/>
        <w:ind w:firstLine="709"/>
        <w:jc w:val="both"/>
        <w:rPr>
          <w:szCs w:val="28"/>
        </w:rPr>
      </w:pPr>
      <w:r w:rsidRPr="006F6C9E">
        <w:rPr>
          <w:szCs w:val="28"/>
        </w:rPr>
        <w:t>Экологическое    образование официально признано сегодня как одно из приоритетных направлений совершенствования деятельности  образовательных систем. Экология в настоящее время является основой формирования нового образа жизни,  характеризующегося гармонией в отношениях человека с окружающей средой.</w:t>
      </w:r>
    </w:p>
    <w:p w:rsidR="00133143" w:rsidRPr="006F6C9E" w:rsidRDefault="00133143" w:rsidP="006F6C9E">
      <w:pPr>
        <w:spacing w:line="360" w:lineRule="auto"/>
        <w:ind w:firstLine="709"/>
        <w:jc w:val="both"/>
        <w:rPr>
          <w:sz w:val="28"/>
          <w:szCs w:val="28"/>
        </w:rPr>
      </w:pPr>
      <w:r w:rsidRPr="006F6C9E">
        <w:rPr>
          <w:sz w:val="28"/>
          <w:szCs w:val="28"/>
        </w:rPr>
        <w:t xml:space="preserve">  Экологическое образование изучает не объекты окружающего мира, а отношение к ним людей, вследствие чего оно влияет на этические, ценностные идеалы, стремится ограничить потребительский смысл жизни человека. Главное для устойчивого развития – переход к экологической культуре, а культуры вне воспитания не бывает.</w:t>
      </w:r>
    </w:p>
    <w:p w:rsidR="00133143" w:rsidRPr="006F6C9E" w:rsidRDefault="00133143" w:rsidP="006F6C9E">
      <w:pPr>
        <w:spacing w:line="360" w:lineRule="auto"/>
        <w:ind w:firstLine="709"/>
        <w:jc w:val="both"/>
        <w:rPr>
          <w:sz w:val="28"/>
          <w:szCs w:val="28"/>
        </w:rPr>
      </w:pPr>
      <w:r w:rsidRPr="006F6C9E">
        <w:rPr>
          <w:sz w:val="28"/>
          <w:szCs w:val="28"/>
        </w:rPr>
        <w:t xml:space="preserve">  Обретение экологической культуры – экологического сознания – это единственный выход из сложившейся ситуации. Воспитание экологической культуры следует</w:t>
      </w:r>
      <w:r w:rsidR="002A0EA6">
        <w:rPr>
          <w:sz w:val="28"/>
          <w:szCs w:val="28"/>
        </w:rPr>
        <w:t xml:space="preserve"> начинать с раннего детства, в нашем случае с первого класса.</w:t>
      </w:r>
      <w:r w:rsidR="0024299D">
        <w:rPr>
          <w:sz w:val="28"/>
          <w:szCs w:val="28"/>
        </w:rPr>
        <w:t xml:space="preserve"> </w:t>
      </w:r>
      <w:r w:rsidRPr="006F6C9E">
        <w:rPr>
          <w:sz w:val="28"/>
          <w:szCs w:val="28"/>
        </w:rPr>
        <w:t>Это ответс</w:t>
      </w:r>
      <w:r w:rsidR="0024299D">
        <w:rPr>
          <w:sz w:val="28"/>
          <w:szCs w:val="28"/>
        </w:rPr>
        <w:t>твенный период в жизни человека. В</w:t>
      </w:r>
      <w:r w:rsidRPr="006F6C9E">
        <w:rPr>
          <w:sz w:val="28"/>
          <w:szCs w:val="28"/>
        </w:rPr>
        <w:t xml:space="preserve"> нем закладываются основы отношения к окружающему миру (природе, вещам, людям), ценностной ориентации в нем</w:t>
      </w:r>
      <w:r>
        <w:rPr>
          <w:sz w:val="28"/>
          <w:szCs w:val="28"/>
        </w:rPr>
        <w:t xml:space="preserve">. </w:t>
      </w:r>
      <w:r w:rsidRPr="006F6C9E">
        <w:rPr>
          <w:sz w:val="28"/>
          <w:szCs w:val="28"/>
        </w:rPr>
        <w:t xml:space="preserve">Экологическое  образование и воспитание подрастающего поколения, состоит не только в том, чтобы сформировать определенный объем знаний, но и способствовать приобретению навыков научного анализа явлений природы, осмыслению взаимодействия общества и природы, осознанию значимости практической помощи природе. Мы считаем, что формирование таких качеств у </w:t>
      </w:r>
      <w:r w:rsidR="002A0EA6">
        <w:rPr>
          <w:sz w:val="28"/>
          <w:szCs w:val="28"/>
        </w:rPr>
        <w:t xml:space="preserve">младших </w:t>
      </w:r>
      <w:r w:rsidRPr="006F6C9E">
        <w:rPr>
          <w:sz w:val="28"/>
          <w:szCs w:val="28"/>
        </w:rPr>
        <w:t>школьников, особенно эффективно происходит в процессе самостоятельной поисково-исследовательской деятельности</w:t>
      </w:r>
      <w:r w:rsidR="00E94102">
        <w:rPr>
          <w:sz w:val="28"/>
          <w:szCs w:val="28"/>
        </w:rPr>
        <w:t>, в рамках как урочной, так и внеурочной деятельности</w:t>
      </w:r>
      <w:r w:rsidRPr="006F6C9E">
        <w:rPr>
          <w:sz w:val="28"/>
          <w:szCs w:val="28"/>
        </w:rPr>
        <w:t xml:space="preserve">. </w:t>
      </w:r>
    </w:p>
    <w:p w:rsidR="00133143" w:rsidRPr="006F6C9E" w:rsidRDefault="00133143" w:rsidP="006F6C9E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C9E">
        <w:rPr>
          <w:sz w:val="28"/>
          <w:szCs w:val="28"/>
        </w:rPr>
        <w:lastRenderedPageBreak/>
        <w:t>Исследовательская и проектная  деятельность позволяет каждому школьнику, с 1 по 11 класс не зависимо от возраста, испытать, выявить и актуализировать хотя бы некоторые из своих дарований. Задача педагога – увидеть каждого ребенка,  создать условия для его самореализации  и  поддержать творческую активность.</w:t>
      </w:r>
      <w:r w:rsidRPr="006F6C9E">
        <w:rPr>
          <w:rStyle w:val="c0"/>
          <w:sz w:val="28"/>
          <w:szCs w:val="28"/>
        </w:rPr>
        <w:t xml:space="preserve"> Главное для учителя – увлечь детей, показать им значимость их деятельности и вселить уверенность в своих силах. При формировании исследовательских умений мы обращаем особое внимание на следующие условия:</w:t>
      </w:r>
      <w:r w:rsidR="0024299D">
        <w:rPr>
          <w:rStyle w:val="c0"/>
          <w:sz w:val="28"/>
          <w:szCs w:val="28"/>
        </w:rPr>
        <w:t xml:space="preserve"> </w:t>
      </w:r>
      <w:proofErr w:type="spellStart"/>
      <w:r w:rsidRPr="006F6C9E">
        <w:rPr>
          <w:rStyle w:val="c0"/>
          <w:sz w:val="28"/>
          <w:szCs w:val="28"/>
        </w:rPr>
        <w:t>мотивированность</w:t>
      </w:r>
      <w:proofErr w:type="spellEnd"/>
      <w:r w:rsidRPr="006F6C9E">
        <w:rPr>
          <w:rStyle w:val="c0"/>
          <w:sz w:val="28"/>
          <w:szCs w:val="28"/>
        </w:rPr>
        <w:t xml:space="preserve">, целенаправленность и систематичность, организацию. Особое внимание в работе по привлечению </w:t>
      </w:r>
      <w:r>
        <w:rPr>
          <w:rStyle w:val="c0"/>
          <w:sz w:val="28"/>
          <w:szCs w:val="28"/>
        </w:rPr>
        <w:t>уча</w:t>
      </w:r>
      <w:r w:rsidRPr="006F6C9E">
        <w:rPr>
          <w:rStyle w:val="c0"/>
          <w:sz w:val="28"/>
          <w:szCs w:val="28"/>
        </w:rPr>
        <w:t xml:space="preserve">щихся к исследовательской деятельности, мы уделяем  изучению природного и культурного наследия родного края. </w:t>
      </w:r>
      <w:r w:rsidRPr="006F6C9E">
        <w:rPr>
          <w:sz w:val="28"/>
          <w:szCs w:val="28"/>
        </w:rPr>
        <w:t>В основу нашей работы заложена  идея экологического гуманизма осознание каждым ребенком   величайшей ценности  любой жизни  вне зависимости от формы её проявления.</w:t>
      </w:r>
      <w:r w:rsidR="0024299D">
        <w:rPr>
          <w:sz w:val="28"/>
          <w:szCs w:val="28"/>
        </w:rPr>
        <w:t xml:space="preserve"> </w:t>
      </w:r>
      <w:proofErr w:type="gramStart"/>
      <w:r w:rsidRPr="006F6C9E">
        <w:rPr>
          <w:sz w:val="28"/>
          <w:szCs w:val="28"/>
        </w:rPr>
        <w:t>Целью является формирование у обучающихся  системы взглядов, принципов и норм поведения, направленных  на позитивную организацию отношений  с природой  через познание  окружающей  природной среды родного края и проведение  самостоятельной поисково-исследовательской  деятельности.</w:t>
      </w:r>
      <w:proofErr w:type="gramEnd"/>
    </w:p>
    <w:p w:rsidR="00133143" w:rsidRPr="006F6C9E" w:rsidRDefault="00133143" w:rsidP="006F6C9E">
      <w:pPr>
        <w:spacing w:line="360" w:lineRule="auto"/>
        <w:ind w:firstLine="709"/>
        <w:jc w:val="both"/>
        <w:rPr>
          <w:sz w:val="28"/>
          <w:szCs w:val="28"/>
        </w:rPr>
      </w:pPr>
      <w:r w:rsidRPr="006F6C9E">
        <w:rPr>
          <w:sz w:val="28"/>
          <w:szCs w:val="28"/>
        </w:rPr>
        <w:t>Исследовательские работы мы с ребятами готовим во внеурочное время.  Работа проходит в тесном сотрудничестве обучающихся и руководителей.   Мы  помог</w:t>
      </w:r>
      <w:r>
        <w:rPr>
          <w:sz w:val="28"/>
          <w:szCs w:val="28"/>
        </w:rPr>
        <w:t>аем</w:t>
      </w:r>
      <w:r w:rsidRPr="006F6C9E">
        <w:rPr>
          <w:sz w:val="28"/>
          <w:szCs w:val="28"/>
        </w:rPr>
        <w:t xml:space="preserve">  выбрать  тему исследования и форму самой работы. Тема д</w:t>
      </w:r>
      <w:r w:rsidR="0024299D">
        <w:rPr>
          <w:sz w:val="28"/>
          <w:szCs w:val="28"/>
        </w:rPr>
        <w:t>олжна быть актуальной</w:t>
      </w:r>
      <w:r>
        <w:rPr>
          <w:sz w:val="28"/>
          <w:szCs w:val="28"/>
        </w:rPr>
        <w:t xml:space="preserve">, понятной, </w:t>
      </w:r>
      <w:r w:rsidRPr="006F6C9E">
        <w:rPr>
          <w:sz w:val="28"/>
          <w:szCs w:val="28"/>
        </w:rPr>
        <w:t>вызывать интерес у учащихся. Например:  «</w:t>
      </w:r>
      <w:r w:rsidR="009D0AAF">
        <w:rPr>
          <w:sz w:val="28"/>
          <w:szCs w:val="28"/>
        </w:rPr>
        <w:t>Лекарственные травы на нашем столе</w:t>
      </w:r>
      <w:r w:rsidRPr="006F6C9E">
        <w:rPr>
          <w:sz w:val="28"/>
          <w:szCs w:val="28"/>
        </w:rPr>
        <w:t>»,  «</w:t>
      </w:r>
      <w:r w:rsidR="009D0AAF">
        <w:rPr>
          <w:sz w:val="28"/>
          <w:szCs w:val="28"/>
        </w:rPr>
        <w:t>Экологические особенности перелетных птиц нашей местности</w:t>
      </w:r>
      <w:r w:rsidRPr="006F6C9E">
        <w:rPr>
          <w:sz w:val="28"/>
          <w:szCs w:val="28"/>
        </w:rPr>
        <w:t xml:space="preserve">», «Выявление видового состава обитателей урочища «Пушкарская дача» по белой тропе». Далее мы вместе с учащимися  формулируем цели и задачи исследования. Цель вытекает из предложенной темы, а задачи соответствуют поставленной цели. После этого мы вместе  выбираем объект исследования. Следующий шаг – анализ литературы. Сведения, полученные из источников, обсуждаем вместе. Формируем гипотезу. Далее переходим к выбору методики проведения исследования. Они должны быть адекватны поставленным задачам, а выбранные методы работы - </w:t>
      </w:r>
      <w:r w:rsidRPr="006F6C9E">
        <w:rPr>
          <w:sz w:val="28"/>
          <w:szCs w:val="28"/>
        </w:rPr>
        <w:lastRenderedPageBreak/>
        <w:t xml:space="preserve">простыми и доступными для школьников. Далее ребята приступают к проведению исследований. Любая исследовательская работа строится в первую очередь на сборе материала, для этого для ребят проводятся экологические </w:t>
      </w:r>
      <w:r w:rsidR="009D0AAF">
        <w:rPr>
          <w:sz w:val="28"/>
          <w:szCs w:val="28"/>
        </w:rPr>
        <w:t>экскурсии, встречи со старожилами, посещение библиотек.</w:t>
      </w:r>
      <w:r w:rsidRPr="006F6C9E">
        <w:rPr>
          <w:sz w:val="28"/>
          <w:szCs w:val="28"/>
        </w:rPr>
        <w:t xml:space="preserve"> Затем мы приступаем к обработке результатов. Результаты исследований сводятся в таблицы, что необходимо для их дальнейшей статистической обработки и анализа. По данным табл</w:t>
      </w:r>
      <w:r w:rsidR="009D0AAF">
        <w:rPr>
          <w:sz w:val="28"/>
          <w:szCs w:val="28"/>
        </w:rPr>
        <w:t>иц строятся диаграммы, графики, что</w:t>
      </w:r>
      <w:r w:rsidRPr="006F6C9E">
        <w:rPr>
          <w:sz w:val="28"/>
          <w:szCs w:val="28"/>
        </w:rPr>
        <w:t xml:space="preserve"> облегчает восприятие результатов. По итогам работы формируются выводы</w:t>
      </w:r>
      <w:r w:rsidRPr="009D0AAF">
        <w:rPr>
          <w:color w:val="FF0000"/>
          <w:sz w:val="28"/>
          <w:szCs w:val="28"/>
        </w:rPr>
        <w:t xml:space="preserve">. </w:t>
      </w:r>
    </w:p>
    <w:p w:rsidR="00133143" w:rsidRPr="006F6C9E" w:rsidRDefault="00133143" w:rsidP="006F6C9E">
      <w:pPr>
        <w:pStyle w:val="a6"/>
        <w:spacing w:line="360" w:lineRule="auto"/>
        <w:ind w:firstLine="709"/>
        <w:jc w:val="both"/>
        <w:rPr>
          <w:szCs w:val="28"/>
        </w:rPr>
      </w:pPr>
      <w:r w:rsidRPr="006F6C9E">
        <w:rPr>
          <w:szCs w:val="28"/>
        </w:rPr>
        <w:t xml:space="preserve">Результаты своей работы </w:t>
      </w:r>
      <w:r>
        <w:rPr>
          <w:szCs w:val="28"/>
        </w:rPr>
        <w:t>уча</w:t>
      </w:r>
      <w:r w:rsidRPr="006F6C9E">
        <w:rPr>
          <w:szCs w:val="28"/>
        </w:rPr>
        <w:t xml:space="preserve">щиеся представляют на мероприятиях муниципального, регионального и Всероссийского уровня. Участие в данных мероприятиях позволяет им продемонстрировать свое умение сопоставлять и критически оценивать полученные в ходе исследования данные, предвидеть дискуссионные ситуации, уметь высказывать свою точку зрения по  проблеме собственного исследования. </w:t>
      </w:r>
    </w:p>
    <w:p w:rsidR="00133143" w:rsidRPr="009D0AAF" w:rsidRDefault="00133143" w:rsidP="00EC50B9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6F6C9E">
        <w:rPr>
          <w:sz w:val="28"/>
          <w:szCs w:val="28"/>
        </w:rPr>
        <w:t xml:space="preserve">       Возможность погружения в мир живой природы</w:t>
      </w:r>
      <w:r>
        <w:rPr>
          <w:sz w:val="28"/>
          <w:szCs w:val="28"/>
        </w:rPr>
        <w:t>.</w:t>
      </w:r>
      <w:r w:rsidRPr="006F6C9E">
        <w:rPr>
          <w:sz w:val="28"/>
          <w:szCs w:val="28"/>
        </w:rPr>
        <w:t xml:space="preserve">  Вовлечение  детей в исследовательскую деятельность дает возможность развить свой интеллект в самостоятельной творческой деятельности с учетом индивидуальных склонностей и особенностей. Ценность научно-исследовательской работы заключается в том, что школьники получают возможность посмотреть на различные проблемы с позиции ученых, ощущают весь спектр требований к научному исследованию еще </w:t>
      </w:r>
      <w:r w:rsidR="009D0AAF">
        <w:rPr>
          <w:sz w:val="28"/>
          <w:szCs w:val="28"/>
        </w:rPr>
        <w:t>в таком юном возрасте</w:t>
      </w:r>
      <w:r w:rsidRPr="006F6C9E">
        <w:rPr>
          <w:sz w:val="28"/>
          <w:szCs w:val="28"/>
        </w:rPr>
        <w:t>.</w:t>
      </w:r>
    </w:p>
    <w:p w:rsidR="00133143" w:rsidRDefault="00133143" w:rsidP="00EC50B9">
      <w:pPr>
        <w:pStyle w:val="2"/>
        <w:spacing w:after="0" w:line="360" w:lineRule="auto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Литература:</w:t>
      </w:r>
    </w:p>
    <w:p w:rsidR="00133143" w:rsidRDefault="00133143" w:rsidP="00EC50B9">
      <w:pPr>
        <w:pStyle w:val="2"/>
        <w:numPr>
          <w:ilvl w:val="0"/>
          <w:numId w:val="7"/>
        </w:numPr>
        <w:tabs>
          <w:tab w:val="clear" w:pos="1699"/>
          <w:tab w:val="num" w:pos="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Виноградова Н. Ф., Куликова Т. А.  Дети, взрослые и мир вокруг. – М.: Просвещение, 1993. – 128 с.</w:t>
      </w:r>
    </w:p>
    <w:p w:rsidR="00E94102" w:rsidRDefault="00133143" w:rsidP="00E94102">
      <w:pPr>
        <w:pStyle w:val="2"/>
        <w:numPr>
          <w:ilvl w:val="0"/>
          <w:numId w:val="7"/>
        </w:numPr>
        <w:tabs>
          <w:tab w:val="clear" w:pos="1699"/>
          <w:tab w:val="num" w:pos="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Советова</w:t>
      </w:r>
      <w:proofErr w:type="spellEnd"/>
      <w:r>
        <w:rPr>
          <w:color w:val="000000"/>
          <w:sz w:val="28"/>
          <w:szCs w:val="28"/>
        </w:rPr>
        <w:t xml:space="preserve"> Е.В. Эффективные образовательные технологии. – Ростов на Дону: Феникс, 2007г. </w:t>
      </w:r>
    </w:p>
    <w:p w:rsidR="00133143" w:rsidRPr="00E94102" w:rsidRDefault="00133143" w:rsidP="00E94102">
      <w:pPr>
        <w:pStyle w:val="2"/>
        <w:numPr>
          <w:ilvl w:val="0"/>
          <w:numId w:val="7"/>
        </w:numPr>
        <w:tabs>
          <w:tab w:val="clear" w:pos="1699"/>
          <w:tab w:val="num" w:pos="0"/>
          <w:tab w:val="left" w:pos="360"/>
          <w:tab w:val="left" w:pos="1080"/>
        </w:tabs>
        <w:spacing w:after="0" w:line="360" w:lineRule="auto"/>
        <w:ind w:left="0" w:firstLine="720"/>
        <w:jc w:val="both"/>
        <w:rPr>
          <w:color w:val="000000"/>
          <w:sz w:val="28"/>
          <w:szCs w:val="28"/>
        </w:rPr>
      </w:pPr>
      <w:r w:rsidRPr="00E94102">
        <w:rPr>
          <w:color w:val="000000"/>
          <w:sz w:val="28"/>
          <w:szCs w:val="28"/>
        </w:rPr>
        <w:t>Экологическая культура личности: формирование и развитие</w:t>
      </w:r>
      <w:proofErr w:type="gramStart"/>
      <w:r w:rsidRPr="00E94102">
        <w:rPr>
          <w:color w:val="000000"/>
          <w:sz w:val="28"/>
          <w:szCs w:val="28"/>
        </w:rPr>
        <w:t>.</w:t>
      </w:r>
      <w:proofErr w:type="gramEnd"/>
      <w:r w:rsidRPr="00E94102">
        <w:rPr>
          <w:color w:val="000000"/>
          <w:sz w:val="28"/>
          <w:szCs w:val="28"/>
        </w:rPr>
        <w:t xml:space="preserve"> – </w:t>
      </w:r>
      <w:proofErr w:type="gramStart"/>
      <w:r w:rsidRPr="00E94102">
        <w:rPr>
          <w:color w:val="000000"/>
          <w:sz w:val="28"/>
          <w:szCs w:val="28"/>
        </w:rPr>
        <w:t>г</w:t>
      </w:r>
      <w:proofErr w:type="gramEnd"/>
      <w:r w:rsidRPr="00E94102">
        <w:rPr>
          <w:color w:val="000000"/>
          <w:sz w:val="28"/>
          <w:szCs w:val="28"/>
        </w:rPr>
        <w:t xml:space="preserve">. Белгород: ИПЦ «ПОЛИТЕРА», 2010г. </w:t>
      </w:r>
    </w:p>
    <w:sectPr w:rsidR="00133143" w:rsidRPr="00E94102" w:rsidSect="006F6C9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</w:abstractNum>
  <w:abstractNum w:abstractNumId="1">
    <w:nsid w:val="0DBE73D1"/>
    <w:multiLevelType w:val="multilevel"/>
    <w:tmpl w:val="B65445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43735F37"/>
    <w:multiLevelType w:val="hybridMultilevel"/>
    <w:tmpl w:val="08A858B6"/>
    <w:lvl w:ilvl="0" w:tplc="39085E88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515A373F"/>
    <w:multiLevelType w:val="hybridMultilevel"/>
    <w:tmpl w:val="3B547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2DA32A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 w:tplc="E8C2FEF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49341EF"/>
    <w:multiLevelType w:val="hybridMultilevel"/>
    <w:tmpl w:val="6366D7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C00356"/>
    <w:multiLevelType w:val="hybridMultilevel"/>
    <w:tmpl w:val="60BC9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75CE6E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94C27DA"/>
    <w:multiLevelType w:val="hybridMultilevel"/>
    <w:tmpl w:val="E2E88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4"/>
  </w:num>
  <w:num w:numId="4">
    <w:abstractNumId w:val="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44D9"/>
    <w:rsid w:val="00016644"/>
    <w:rsid w:val="00094F65"/>
    <w:rsid w:val="00105117"/>
    <w:rsid w:val="00133143"/>
    <w:rsid w:val="001F45D8"/>
    <w:rsid w:val="0024299D"/>
    <w:rsid w:val="0028703E"/>
    <w:rsid w:val="002A0EA6"/>
    <w:rsid w:val="002D2781"/>
    <w:rsid w:val="003044D9"/>
    <w:rsid w:val="003122CB"/>
    <w:rsid w:val="0048352A"/>
    <w:rsid w:val="00495589"/>
    <w:rsid w:val="004A1C57"/>
    <w:rsid w:val="006F6C9E"/>
    <w:rsid w:val="009D0AAF"/>
    <w:rsid w:val="00A331EE"/>
    <w:rsid w:val="00A70DBB"/>
    <w:rsid w:val="00AD23A9"/>
    <w:rsid w:val="00B36EA6"/>
    <w:rsid w:val="00B53F48"/>
    <w:rsid w:val="00BB6765"/>
    <w:rsid w:val="00CD3116"/>
    <w:rsid w:val="00D7164B"/>
    <w:rsid w:val="00DF5B2D"/>
    <w:rsid w:val="00E56D44"/>
    <w:rsid w:val="00E57B80"/>
    <w:rsid w:val="00E94102"/>
    <w:rsid w:val="00EC50B9"/>
    <w:rsid w:val="00F325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44D9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6F6C9E"/>
    <w:pPr>
      <w:keepNext/>
      <w:suppressAutoHyphens w:val="0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6F6C9E"/>
    <w:rPr>
      <w:sz w:val="24"/>
      <w:lang w:val="ru-RU" w:eastAsia="ru-RU"/>
    </w:rPr>
  </w:style>
  <w:style w:type="character" w:styleId="a3">
    <w:name w:val="Strong"/>
    <w:uiPriority w:val="22"/>
    <w:qFormat/>
    <w:rsid w:val="00CD3116"/>
    <w:rPr>
      <w:b/>
    </w:rPr>
  </w:style>
  <w:style w:type="paragraph" w:styleId="a4">
    <w:name w:val="Normal (Web)"/>
    <w:basedOn w:val="a"/>
    <w:uiPriority w:val="99"/>
    <w:rsid w:val="00CD311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List Paragraph"/>
    <w:basedOn w:val="a"/>
    <w:uiPriority w:val="34"/>
    <w:qFormat/>
    <w:rsid w:val="00CD3116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CD3116"/>
    <w:pPr>
      <w:suppressAutoHyphens w:val="0"/>
      <w:jc w:val="center"/>
    </w:pPr>
    <w:rPr>
      <w:sz w:val="28"/>
      <w:lang w:eastAsia="ru-RU"/>
    </w:rPr>
  </w:style>
  <w:style w:type="character" w:customStyle="1" w:styleId="a7">
    <w:name w:val="Основной текст Знак"/>
    <w:link w:val="a6"/>
    <w:uiPriority w:val="99"/>
    <w:locked/>
    <w:rsid w:val="00CD3116"/>
    <w:rPr>
      <w:sz w:val="24"/>
      <w:lang w:val="ru-RU" w:eastAsia="ru-RU"/>
    </w:rPr>
  </w:style>
  <w:style w:type="paragraph" w:customStyle="1" w:styleId="c1">
    <w:name w:val="c1"/>
    <w:basedOn w:val="a"/>
    <w:rsid w:val="00CD3116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0">
    <w:name w:val="c0"/>
    <w:rsid w:val="00CD3116"/>
    <w:rPr>
      <w:rFonts w:cs="Times New Roman"/>
    </w:rPr>
  </w:style>
  <w:style w:type="character" w:customStyle="1" w:styleId="c7c0">
    <w:name w:val="c7 c0"/>
    <w:rsid w:val="00CD3116"/>
    <w:rPr>
      <w:rFonts w:cs="Times New Roman"/>
    </w:rPr>
  </w:style>
  <w:style w:type="paragraph" w:styleId="2">
    <w:name w:val="Body Text Indent 2"/>
    <w:basedOn w:val="a"/>
    <w:link w:val="20"/>
    <w:uiPriority w:val="99"/>
    <w:rsid w:val="00CD3116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rsid w:val="00130243"/>
    <w:rPr>
      <w:sz w:val="24"/>
      <w:szCs w:val="24"/>
      <w:lang w:eastAsia="ar-SA"/>
    </w:rPr>
  </w:style>
  <w:style w:type="character" w:customStyle="1" w:styleId="c6c0">
    <w:name w:val="c6 c0"/>
    <w:rsid w:val="002D278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9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</dc:creator>
  <cp:keywords/>
  <dc:description/>
  <cp:lastModifiedBy>user</cp:lastModifiedBy>
  <cp:revision>29</cp:revision>
  <cp:lastPrinted>2013-03-28T09:31:00Z</cp:lastPrinted>
  <dcterms:created xsi:type="dcterms:W3CDTF">2013-03-26T21:30:00Z</dcterms:created>
  <dcterms:modified xsi:type="dcterms:W3CDTF">2022-03-30T17:21:00Z</dcterms:modified>
</cp:coreProperties>
</file>